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52531" w14:textId="4807CDAF" w:rsidR="003E4DD8" w:rsidRDefault="003E4DD8" w:rsidP="00E9537D">
      <w:pPr>
        <w:jc w:val="both"/>
        <w:rPr>
          <w:lang w:val="kk-KZ"/>
        </w:rPr>
      </w:pPr>
      <w:r>
        <w:rPr>
          <w:lang w:val="kk-KZ"/>
        </w:rPr>
        <w:t xml:space="preserve">Өндірістік орындардағы қауіпсіздік , өндірістік жарақат тақырыбына мысалдар </w:t>
      </w:r>
    </w:p>
    <w:p w14:paraId="6E6A8764" w14:textId="3AD6F50D" w:rsidR="003E4DD8" w:rsidRDefault="003E4DD8" w:rsidP="00E9537D">
      <w:pPr>
        <w:jc w:val="both"/>
        <w:rPr>
          <w:lang w:val="kk-KZ"/>
        </w:rPr>
      </w:pPr>
      <w:r>
        <w:rPr>
          <w:lang w:val="kk-KZ"/>
        </w:rPr>
        <w:t>Оқып танысамыз, жазбаймыз тек оқимыз , осы тақырыпқа байланысты сұрақтар болады, өзге тілден аударылғандықтан кейбір сөйлемдер құрылымында сәйкессіздік болуы мүмкін, мағынасына байланысты оқып танысамыз.</w:t>
      </w:r>
    </w:p>
    <w:p w14:paraId="6383B848" w14:textId="77777777" w:rsidR="003E4DD8" w:rsidRPr="003E4DD8" w:rsidRDefault="003E4DD8" w:rsidP="00E9537D">
      <w:pPr>
        <w:jc w:val="both"/>
        <w:rPr>
          <w:lang w:val="kk-KZ"/>
        </w:rPr>
      </w:pPr>
    </w:p>
    <w:p w14:paraId="773C7E30" w14:textId="6EF67861" w:rsidR="005A3DF7" w:rsidRDefault="00E9537D" w:rsidP="00E9537D">
      <w:pPr>
        <w:jc w:val="both"/>
      </w:pPr>
      <w:r w:rsidRPr="003E4DD8">
        <w:rPr>
          <w:lang w:val="kk-KZ"/>
        </w:rPr>
        <w:t xml:space="preserve">Мінсіз жұмыс орны-бұл өзіңізді қауіпсіз сезінетін және өнімділікті арттыруға қабілетті орта. </w:t>
      </w:r>
      <w:r w:rsidRPr="00E9537D">
        <w:t>Осы курстың соңында сіз қауіпті біле аласыз, қауіпсіздік техникасы тарихын, жұмыс орнындағы қауіпсіздіктің мемлекеттік аспектілерін еске түсіре аласыз, жұмыс орнындағы өз қауіпсіздігіңізді қалай бақылау керектігін талқылай аласыз, сонымен қатар нақты салалардағы мәселелерді шешу үшін қажетті сақтық шараларын анықтай аласыз. Электр құралдарымен немесе электр тізбектерімен жұмыс істеу кезінде үйде немесе жұмыста әрдайым электр тогының соғу қаупі бар. Коммуналдық қызметтерге үлкен қауіп төнеді. Олар әртүрлі құралдар мен механизмдерді қолдану салдарынан жұмыста көбірек қауіптерге, әсіресе электрлік қауіптерге ұшырайды. Динамикалық ашық ауа-райы жағдайлары, әртүрлі тәжірибе деңгейлері және үйде жиі кездесетін басқа факторлар. Энергетикалық және электр саласының қызметкерлері өз жұмысының сипатына байланысты әртүрлі кәсіби қауіптерге тап болады. Осы кәсіби қауіптердің көпшілігі электр энергиясын сатуға тән болса да, электр энергиясы кәсіби өлім мен ауыр жарақаттың ең көп таралған көзі болып табылады. Электр саудасының жұмысшылары жарақаттанудың алдын алу және қауіпсіз жұмыс ортасын сақтау үшін электр тогының соғу қаупіне ерекше назар аударуы керек. Электр кернеуімен байланыс денеде ағып жатқан токты тудыруы мүмкін, нәтижесінде электр тогы, күйік немесе тіпті өлім пайда болады. Бұл қоғамдағы адамдар үшін электр энергиясын қауіпсіздікке көп көңіл бөлмей пайдалану сирек емес. Электр энергиясы біздің өміріміздің таныс және ыңғайлы бөлігі болғандықтан, оны әрдайым сақтықпен қарау мүмкін емес. Нәтижесінде, орташа алғанда, жылына бір адам жұмыс орнында электр тогын алады. Осы мәселелерді шешу үшін не істедік? Қауіпті жағдайлар туралы хабардар болуға байланысты оқиғаны қарастырайық. 1903 жылы АҚШ Еңбек бюросы кәсіби өлім мен ауру туралы зерттеулерді, сонымен қатар кейбір мінез-құлық белгілерін, сондай-ақ денсаулық сақтаудың басқа да қауіпті тақырыптарын жариялай бастады. 1912 жылы бюро американдық жұмыс орнындағы қауіпсіздік пен денсаулық жағдайларын қарастырумен қатар, қара және болат өнеркәсібіндегі өнеркәсіптік апаттарды зерттеуді шығарды. 1960 жылдары кәсіби жарақаттар мен аурулардың саны мен ауырлығы артты. 60-шы жылдары мүгедектіктен туындаған жарақаттардың саны 20% - ға артып, жыл сайын шамамен 14000 жұмысшы өндірісте қайтыс болды. Өндірістегі жарақаттану мен өлім-жітімнің өсуіне байланысты қоғамдық резонанстың өсуіне қарамастан, Үкімет қауіпсіздікті реттеу жөніндегі ұлттық агенттік құру қажеттілігін мойындады. Үкіметтің жұмыс орнында қауіп төндіретін жұмысшылардың осалдығын азайту жөніндегі бір ғасырға жуық күш-жігерінен кейін президент Ричард Никсон 1970 жылы 29 желтоқсанда OSHA деп аталатын еңбек қауіпсіздігі және еңбекті қорғау туралы Заңға қол қойды. 1970 жылғы OSHA Заңы қазіргі жұмыс орнының заңға қол қойылғанға дейін неғұрлым қауіпсіз болуының маңызды факторы болып табылады. OSHA құрылғаннан бері жұмыс орындарындағы өлім-жітімнің жалпы деңгейі 60 пайыздан астамға төмендеді, ал кәсіби жарақат пен ауру деңгейі 40 пайызға төмендеді. Жергілікті мемлекеттік және федералды ережелер еңбекті қорғау және қауіпсіздік саласында айтарлықтай жетістіктерге қол жеткізгеніне қарамастан, жыл сайын адамдардың өмірін өзгертетін мыңдаған өндірістік жазатайым оқиғалар мен жарақаттар болады. Біз қауіпсіз жағдайларға қажеттілікті күшейтуді жалғастыруымыз керек және сіз осы салаға өз үлесіңізді қоса аласыз.</w:t>
      </w:r>
    </w:p>
    <w:p w14:paraId="5ABD24CB" w14:textId="253974DC" w:rsidR="00E9537D" w:rsidRDefault="00E9537D" w:rsidP="00E9537D">
      <w:pPr>
        <w:jc w:val="both"/>
      </w:pPr>
    </w:p>
    <w:p w14:paraId="23E3BFB5" w14:textId="1640141F" w:rsidR="00E9537D" w:rsidRDefault="00E9537D" w:rsidP="00E9537D">
      <w:pPr>
        <w:jc w:val="both"/>
      </w:pPr>
      <w:r>
        <w:t xml:space="preserve">Жұмыс берушілер, қызметкерлер мен клиенттер қауіпсіздік мәдениетін қалыптастыру үшін бірге жұмыс жасаңыз. Бұл энергетика және коммуналдық шаруашылықты қоса алғанда, барлық </w:t>
      </w:r>
      <w:r>
        <w:lastRenderedPageBreak/>
        <w:t xml:space="preserve">секторларға қатысты. Жұмыс берушілер өз қызметкерлерінің қауіпсіздігін ескеруі керек, ал жұмысшылар клиенттің қауіпсіздігін ескеруі керек. Ұйым сансыз сағат жұмсағанын </w:t>
      </w:r>
      <w:proofErr w:type="gramStart"/>
      <w:r>
        <w:t>айтады ,</w:t>
      </w:r>
      <w:proofErr w:type="gramEnd"/>
      <w:r>
        <w:t xml:space="preserve"> өз ұйымдары үшін қауіпсіздіктің берік мәдениетін дамыту. Оқыту аздап дамыды, және бұл адамдар өзгерді. қазір оқыту практикалық оқытуға көбірек көңіл бөледі, және сыныпта көбірек оқу, өріс, олардың жұмыс тәжірибесі </w:t>
      </w:r>
      <w:proofErr w:type="gramStart"/>
      <w:r>
        <w:t>көп .</w:t>
      </w:r>
      <w:proofErr w:type="gramEnd"/>
      <w:r>
        <w:t xml:space="preserve"> олар орындайтын тапсырманы орындау үшін біліктілікке ие болу. </w:t>
      </w:r>
    </w:p>
    <w:p w14:paraId="61915904" w14:textId="43D71426" w:rsidR="00E9537D" w:rsidRDefault="00E9537D" w:rsidP="00E9537D">
      <w:pPr>
        <w:jc w:val="both"/>
      </w:pPr>
      <w:r>
        <w:t>Сонымен, ол развился неғұрлым аз сыныптық оқыту, 10 жыл бұрын, мен бастаған кезде сыныпта практикалық оқудан бұрын. Бұған мысалды NASA-да көруге болады. NASA өзінің барлық қызметкерлері мен сыртқы мердігерлерден талап етеді компанияның қауіпсіздік мәдениеті бойынша онлайн-курстан өту. Неліктен біз жұмыс орнындағы қауіпсіздік мәдениетін арттыру туралы ойланғымыз келеді?  2017 жылы жұмыс орнындағы жарақат салдары Liberty Mutual жұмыс орнындағы қауіпсіздік индексі құнын 60 долларға млрд. бағалады</w:t>
      </w:r>
    </w:p>
    <w:p w14:paraId="2010DB8E" w14:textId="77777777" w:rsidR="00E9537D" w:rsidRDefault="00E9537D" w:rsidP="00E9537D">
      <w:pPr>
        <w:jc w:val="both"/>
      </w:pPr>
      <w:r>
        <w:t xml:space="preserve">Жұмыс орнындағы жарақаттардың құны қарапайым ақшалай шығындардан асып түседі. </w:t>
      </w:r>
    </w:p>
    <w:p w14:paraId="71BA1506" w14:textId="1D16F000" w:rsidR="00E9537D" w:rsidRDefault="00E9537D" w:rsidP="00E9537D">
      <w:pPr>
        <w:jc w:val="both"/>
      </w:pPr>
      <w:r>
        <w:t xml:space="preserve">Олар сондай-ақ физикалық, операциялық, және қаржылық салдары. Жазатайым оқиғалардың кейбір ықтимал шығындарын қарастырайық. Біріншіден, физикалық апаттар. Олар жарақатқа, мүгедектікке әкелуі </w:t>
      </w:r>
      <w:proofErr w:type="gramStart"/>
      <w:r>
        <w:t>мүмкін,  қайтыс</w:t>
      </w:r>
      <w:proofErr w:type="gramEnd"/>
      <w:r>
        <w:t xml:space="preserve"> болады. Әрі қарай, апаттар. Кейбір ықтимал шығындарға жабдықты жөндеу және ауыстыру кіреді, қоғамдық имидждің салдары және реттеуші салдары. </w:t>
      </w:r>
    </w:p>
    <w:p w14:paraId="0E5EF66D" w14:textId="0146B87A" w:rsidR="00E9537D" w:rsidRDefault="00E9537D" w:rsidP="00E9537D">
      <w:pPr>
        <w:jc w:val="both"/>
      </w:pPr>
      <w:r>
        <w:t xml:space="preserve">Соңында, қаржылық. Бұл төмен операциялық тиімділік болуы мүмкін, және / немесе өндіріс шығындары. Бізге қауіпсіз жұмыс жасаудың дәйекті әдістері қажет, және жеке жауапкершілік міндеттемесі қауіпсіз жұмыс орнын құру және қолдау үшін барлығынан. Компанияның барлық деңгейлері мен секторларындағы қауіпсіздік жеке басының әл-ауқаты мен операциялық тиімділігінің ажырамас бөлігі болып табылады. Компаниялар оны құру үшін оны басымдыққа айналдыруы керек қауіпсіздікке баса назар аударатын атмосфера, компаниядағы қызметкерлердің барлық деңгейлері қатысуы керек. Егер сіз далада болсаңыз және бірдеңе көрсеңіз, бірдеңе айтыңыз. Егер бірдеңе дұрыс болмаса, біз мәселелерді негізінен өзектен шешуге тырысамыз, </w:t>
      </w:r>
    </w:p>
    <w:p w14:paraId="6B79C707" w14:textId="77777777" w:rsidR="00E9537D" w:rsidRDefault="00E9537D" w:rsidP="00E9537D">
      <w:pPr>
        <w:jc w:val="both"/>
      </w:pPr>
      <w:r>
        <w:t xml:space="preserve">Басшылық қауіпсіздік саласындағы көшбасшылықты ынталандыруы және ынталандыруы мүмкін. </w:t>
      </w:r>
    </w:p>
    <w:p w14:paraId="3A3B187B" w14:textId="42798107" w:rsidR="00E9537D" w:rsidRDefault="00E9537D" w:rsidP="00E9537D">
      <w:pPr>
        <w:jc w:val="both"/>
      </w:pPr>
      <w:r>
        <w:t xml:space="preserve">Қызметкерлердің қатысуы өте маңызды болса да, басшылық қауіпсіздік қызметкерлерінің адалдығы үшін мүмкіндіктер жасау үшін жауапты болады. Қызметкерлер Компания басшылығының қауіпсіздікті толығымен ұстанатынын білуі керек. Саясат пен рәсімдерді орнатуды ұстану қауіпсіздікке деген адалдықты растайды. Басшылық барлық қызметкерлердің ұстанғаны анық болуы керек компанияның қауіпсіздік саясаты мен рәсімдері ерекше. Жұмыс берушінің кейбір міндеттерін қарастырайық. Жұмыс берушілер OSHA стандарттары мен ережелерін сақтауы керек. </w:t>
      </w:r>
    </w:p>
    <w:p w14:paraId="5D598024" w14:textId="266AA979" w:rsidR="00E9537D" w:rsidRDefault="00E9537D" w:rsidP="00E9537D">
      <w:pPr>
        <w:jc w:val="both"/>
      </w:pPr>
      <w:r>
        <w:t xml:space="preserve">Олар қызметкерлерді оқытумен, құралдармен қамтамасыз етуі керек және міндеттерді қауіпсіз орындау үшін қажетті жабдықтармен қамтамасыз етіледі. Жұмыс берушілер бағдарламаларды, саясатты, саясатты жасауы керек, және рәсімдер, сондай-ақ тұрақты бақылаулар мен тексерулер жүргізу. Жұмыс берушілер есеп жүргізуі керек. Қауіпсіздік және денсаулық сақтау мәселелерін уақтылы шешуге көз жеткізіңіз, қызметкерлерді құқықтар мен міндеттер туралы хабардар етіңіз. </w:t>
      </w:r>
    </w:p>
    <w:p w14:paraId="0BBC0A3B" w14:textId="60DE579B" w:rsidR="00E9537D" w:rsidRDefault="00E9537D" w:rsidP="00E9537D">
      <w:pPr>
        <w:jc w:val="both"/>
      </w:pPr>
      <w:r>
        <w:t xml:space="preserve">Жұмыс берушілер де тергеу үшін жауап береді, немесе қауіпті тәжірибе мен бұзушылықтар туралы барлық мәлімдемелерді </w:t>
      </w:r>
      <w:proofErr w:type="gramStart"/>
      <w:r>
        <w:t>шешу .</w:t>
      </w:r>
      <w:proofErr w:type="gramEnd"/>
      <w:r>
        <w:t xml:space="preserve"> ал жұмыс берушілер әрқашан құпиялылық пен құпиялылықты сақтауы керек. Кез-келген коммуналдық компаниялар қауіпсіздік мамандарын тағайындады </w:t>
      </w:r>
    </w:p>
    <w:p w14:paraId="1715BC68" w14:textId="1775330D" w:rsidR="00E9537D" w:rsidRDefault="00E9537D" w:rsidP="00E9537D">
      <w:pPr>
        <w:jc w:val="both"/>
      </w:pPr>
      <w:r>
        <w:t xml:space="preserve">бұл қауіпсіздік пен ресурстардың жетекші бөлігі ретінде қызмет етеді. Қауіпсіздік мәдениеті корпорациясын құру маңызды барлық қызметкерлерді қауіпсіз жұмыс орнын құруға және қолдауға қатысуға ынталандыру. Жоспарлау туралы пікірталасымызды күшейтейік жұмыс орнындағы қауіпсіздік пен денсаулықты қамтамасыз етудің тиімді бағдарламасының негізгі элементтері. </w:t>
      </w:r>
    </w:p>
    <w:p w14:paraId="717A1D5A" w14:textId="5F9BBC85" w:rsidR="00E9537D" w:rsidRDefault="00E9537D" w:rsidP="00E9537D">
      <w:pPr>
        <w:jc w:val="both"/>
      </w:pPr>
      <w:r>
        <w:lastRenderedPageBreak/>
        <w:t xml:space="preserve">Үш негізгі элемент көшбасшылық, іс-қимыл және білім беруді қамтиды. Үлкен басшылық үшін сізде хабардар болу, міндеттеме және ынталандыру болуы керек. Хабардарлық қауіпсіздік комитеттерінен, қауіпсіздік плакаттарынан тұрады және қауіпсіздік туралы хабарландыру тақталары. Міндеттеме басшылық пен қызметкерлердің қатысуынан тұрады. Ынталандыру қауіпсіздік сыйақыларынан тұрады, және қауіпсіз жұмыс әдістерін қолдау үшін марапаттар. Енді екінші элементке тиімді жұмыс орнына, әрекетке көшеміз. Дәйекті әрекеттерді қолдау үшін, </w:t>
      </w:r>
    </w:p>
    <w:p w14:paraId="58DE77A2" w14:textId="76C9DA17" w:rsidR="00E9537D" w:rsidRDefault="00E9537D" w:rsidP="00E9537D">
      <w:pPr>
        <w:jc w:val="both"/>
      </w:pPr>
      <w:r>
        <w:t xml:space="preserve">қауіпті болдырмау және бақылау жөніндегі тиімді шаралар болуға тиіс. Олар жұмыс орнындағы қауіпті талдаудан тұруы мүмкін, toolbox қауіпсіздік кездесулері барлық жұмыс алаңдарында біз кейінірек сабақта толығырақ талқылаймыз, жұмыс орнындағы күнделікті брифингтер де аз қарастырылады. Сонымен, жұмыс орнында тиімді білім берудің үшінші элементі. Максималды құрылымданбаған деңгейге жету үшін, қауіпсіздік ережелері туралы келісімдер орнату қажет, </w:t>
      </w:r>
    </w:p>
    <w:p w14:paraId="2844F217" w14:textId="3EE4BD0D" w:rsidR="00E9537D" w:rsidRDefault="00E9537D" w:rsidP="00E9537D">
      <w:pPr>
        <w:jc w:val="both"/>
      </w:pPr>
      <w:r>
        <w:t xml:space="preserve">стандарттар мен рәсімдер, сондай-ақ, қызметкерлердің барлық санаттары үшін қауіпсіздік техникасы мен еңбек гигиенасы бойынша тиімді оқыту. Мұның бәрін жасау үшін біз үнемі шарттар туралы хабардар болуымыз керек біздің жұмыс орындарымызда жарақат алуы мүмкін. Ешбір қызметкер өзі білетін жұмыста қауіпсіз жұмыс істеуге міндетті емес. Қауіпті анықтаудағы сіздің ынтымақтастығыңыз, өз кезегінде, оларды бақылау сіздің жұмысыңыздың шарты ретінде. </w:t>
      </w:r>
    </w:p>
    <w:p w14:paraId="3DF7A95E" w14:textId="42CBA40F" w:rsidR="00ED3E69" w:rsidRDefault="00ED3E69" w:rsidP="00ED3E69">
      <w:pPr>
        <w:jc w:val="both"/>
      </w:pPr>
      <w:r>
        <w:t xml:space="preserve">Жоғарыда айтылғандай, қызметкерлердің барлық деңгейлері компанияның қауіпсіздік мәдениетін қалыптастыруға тартылуы тиіс. Жұмыс берушілер компанияның қауіпсіздік мәдениетін қалыптастыруға, қызметкерлердің адалдығына жауап береді саясат жұмыс орнындағы қауіпсіздіктің сәттілігі үшін өте маңызды. Бұл федералды заңмен қарастырылған, қызметкерлер OSHA Заңын сақтауы керек. OSHA ережелерін елемейтін қызметкерлер қауіпті әрекеттерді өрескел жасайды немесе қауіпті жағдайлар жасау немесе оларды босату үшін өзіңізді орналастыру. </w:t>
      </w:r>
    </w:p>
    <w:p w14:paraId="12516EC2" w14:textId="50E05CF9" w:rsidR="00ED3E69" w:rsidRDefault="00ED3E69" w:rsidP="00ED3E69">
      <w:pPr>
        <w:jc w:val="both"/>
      </w:pPr>
      <w:r>
        <w:t xml:space="preserve">OSHA гранттары үшін дереу тоқтату және көптеген компаниялар жұмыс уақытына дейін немесе одан бұрын алкогольді немесе есірткіні қолдануды қамтиды, ұрыс, ұрлық, мүлікті қасақана бүлдіру, </w:t>
      </w:r>
    </w:p>
    <w:p w14:paraId="52B88724" w14:textId="619865C9" w:rsidR="00ED3E69" w:rsidRDefault="00ED3E69" w:rsidP="00ED3E69">
      <w:pPr>
        <w:jc w:val="both"/>
      </w:pPr>
      <w:r>
        <w:t xml:space="preserve">көзді және естуді қорғауды қоса алғанда, қажетті жеке қорғаныш құралын немесе ЖҚҚ-ны алып тастамау, қорғаныс шлемдері және қажет болған жағдайда. Құрал-саймандар мен жабдықтардың жұмыс рәсімдерін сақтамау, күзетшілерді дұрыс өзгертпеу, кедергілер мен ескі қоршаулар, сақтамау, өнеркәсіптік тәжірибені, қауіпті ат ойынына қатысуды тану, компанияға қауіпті жағдайлар туралы хабарламау, компанияға жарақат туралы және қасақана хабарламау оқиғалар туралы есептерде дәл емес ақпарат беру. Көптеген жұмыс берушілер өз қызметкерлері жауапты болады деп күтеді, этикалық және күшті адалдыққа ие. </w:t>
      </w:r>
    </w:p>
    <w:p w14:paraId="62A91FEC" w14:textId="6B22AD74" w:rsidR="00ED3E69" w:rsidRDefault="00ED3E69" w:rsidP="00ED3E69">
      <w:pPr>
        <w:jc w:val="both"/>
      </w:pPr>
      <w:r>
        <w:t>Жұмыс берушілер қауіпсіз және сау жұмыс орнын сақтау үшін қызметкерлерге бекіту мүмкіндігіне ие болуы керек. Олар белгілі бір сипаттамаларды іздей алады компанияның қауіпсіздік мәдениетіне оң үлес қосатын адам. Қызметкерлер жақсы коммуникатор болуға және біліммен, озық тәжірибелермен бөлісуге тырысуы керек жазатайым оқиғалардың алдын алуға және қауіпсіз жұмыс орындарын сақтауға көмектесу туралы хабардар болу. Барлық қызметкерлер бір-біріне құрметпен қарау керек және бірлескен жұмыс ортасын сақта</w:t>
      </w:r>
      <w:r w:rsidR="003E4DD8">
        <w:rPr>
          <w:lang w:val="kk-KZ"/>
        </w:rPr>
        <w:t>уы қажет</w:t>
      </w:r>
      <w:r>
        <w:t xml:space="preserve">. </w:t>
      </w:r>
    </w:p>
    <w:p w14:paraId="0C08CB61" w14:textId="314C1251" w:rsidR="00ED3E69" w:rsidRDefault="00ED3E69" w:rsidP="00ED3E69">
      <w:pPr>
        <w:jc w:val="both"/>
      </w:pPr>
      <w:r>
        <w:t xml:space="preserve">Жұмыс орындары кемсітусіз немесе қысымшылықсыз болуы </w:t>
      </w:r>
      <w:proofErr w:type="gramStart"/>
      <w:r>
        <w:t>керек,  және</w:t>
      </w:r>
      <w:proofErr w:type="gramEnd"/>
      <w:r>
        <w:t xml:space="preserve"> олар барлық жұмысшыларға тең мүмкіндіктер беруі керек. Мінсіз қызметкерлер еңбек қауіпсіздігі мен гигиенасының қолданыстағы заңдарына сәйкес жұмыс істейді, олар өздері мен басқалардың пайдасына таңдау жасауға ынталы, олар қауіпсіздікті түсінеді, олар шаршау салдарынан жарақат алу ықтималдығын арттырған кезде мойындайды, басқалары және тапсырмадан босату туралы және олар есірткіден бос өмір сүреді. Заттарды теріс пайдалану жұмысқа ауыр жүктеме жүктейді. </w:t>
      </w:r>
    </w:p>
    <w:p w14:paraId="486F0A2D" w14:textId="77777777" w:rsidR="00ED3E69" w:rsidRDefault="00ED3E69" w:rsidP="00ED3E69">
      <w:pPr>
        <w:jc w:val="both"/>
      </w:pPr>
      <w:r>
        <w:t xml:space="preserve">Қызметкерлердің заттарды теріс пайдалану салдары жеке жұмысшылардың шеңберінен шығады. </w:t>
      </w:r>
    </w:p>
    <w:p w14:paraId="757B84BB" w14:textId="004B9B55" w:rsidR="00ED3E69" w:rsidRDefault="00ED3E69" w:rsidP="00ED3E69">
      <w:pPr>
        <w:jc w:val="both"/>
      </w:pPr>
      <w:r>
        <w:lastRenderedPageBreak/>
        <w:t xml:space="preserve">Есірткі мен алкоголь жұмысшылардың пікірін бұзуы мүмкін </w:t>
      </w:r>
      <w:proofErr w:type="gramStart"/>
      <w:r>
        <w:t xml:space="preserve">және </w:t>
      </w:r>
      <w:r w:rsidR="003E4DD8">
        <w:rPr>
          <w:lang w:val="kk-KZ"/>
        </w:rPr>
        <w:t xml:space="preserve"> </w:t>
      </w:r>
      <w:r>
        <w:t>үйлестіру</w:t>
      </w:r>
      <w:proofErr w:type="gramEnd"/>
      <w:r>
        <w:t xml:space="preserve">, бұл жазатайым оқиғалар мен жарақат алу қаупінің жоғарылауына әкелуі мүмкін. Жұмыс орнында психотроптық заттарды теріс пайдалану, әсіресе қызметкерлер қауіпсіздікті қамтамасыз ету үшін бір-біріне сүйенетін жағдайларда. Жақсы әріптес болыңыз және көмектесіңіз әріптестеріне оларды қауіпсіздікті қолдануға шақырады. Көптеген қызметкерлер құпия, нашақорлық проблемаларына тап болған қызметкерлермен жұмыс жасайтын үшінші тарап орталықтары. Жұмыс берушілер өз қызметкерлерінің құндылығын мойындайды және қалайды оларды жұмысынан айрылуға емес, тәуелділіктерін жоюға шақырыңыз. Тағы бір ресурс-Еңбек министрлігінің қоғамды ақпараттандыру жөніндегі </w:t>
      </w:r>
      <w:proofErr w:type="gramStart"/>
      <w:r>
        <w:t>бастамасы  алкоголь</w:t>
      </w:r>
      <w:proofErr w:type="gramEnd"/>
      <w:r>
        <w:t xml:space="preserve"> мен есірткіден бос жұмыс орны үшін жұмыс серіктестері деп аталады. Олар жұмыс берушілерге жұмыс орнында есірткісіз бағдарламаларды жасауға көмектеседі. Дәрі-дәрмексіз бағдарламалар жұмыс орнындағы қауіпсіздік пен денсаулықты жақсартуға көмектеседі барлық көлемдегі ұйымдарда және барлық салаларда. Әдетте, жұмыс орнындағы есірткіге қарсы бағдарламалар келесі компоненттерді қамтиды: жұмыс орнындағы саясат, супервайзерлерді оқыту, қызметкерлерді оқыту, қызметкерлерге көмектесу және есірткіні тестілеу. Қызметкерлерді оқытудың тиімді бағдарламалары еңбек өнімділігін арттыру үшін ақпарат береді, денсаулық және жеке таңдау. Қол жетімді денсаулық пен сауықтыру бағдарламаларын қарастырайық. Қызметкерлерге іс-шараларға қатысуға </w:t>
      </w:r>
      <w:proofErr w:type="gramStart"/>
      <w:r>
        <w:t>шақырылады  салауатты</w:t>
      </w:r>
      <w:proofErr w:type="gramEnd"/>
      <w:r>
        <w:t xml:space="preserve"> және қауіпсіз өмір салтын насихаттайтын. Сондай-ақ, компаниялар сіздің қызметкеріңіздің пікірін бағалайды және жақсарту бойынша ұсыныстарды қолдайды. Өзіңізді қауіпсіз және сау сезіну үшін қандай жетістіктерді ұсына аласыз? компанияның мақсаттарына жету үшін ресурстарды ұсыну, оқу және білім беру тақырыптарын ұсыну, өз жоспарларыңызды жасауға және қол жетімді ұсыныстарды сындарлы бағалауды қамтамасыз етуге көмектесу тағайындалады. </w:t>
      </w:r>
    </w:p>
    <w:p w14:paraId="6F92AA26" w14:textId="1736780F" w:rsidR="00476A04" w:rsidRDefault="00476A04" w:rsidP="00ED3E69">
      <w:pPr>
        <w:jc w:val="both"/>
      </w:pPr>
      <w:r w:rsidRPr="00476A04">
        <w:t xml:space="preserve">Ядролық нысандарды қауіпсіз пайдалануды қамтамасыз ету үшін АҚШ Энергетика министрлігі немесе Энергетика министрлігі лицензияланған объектілерде қауіпсіздікті қамтамасыз ету стандарттарын белгілейді. Сайттар қорғаныс шараларын, физикалық қауіпсіздікті, киберқауіпсіздік пен қызметкерлердің қауіпсіздігін белгілеу, қолдау және іске асыру арқылы қауіптерді анықтауға, бағалауға және бейтараптандыруға дайын болуы керек. Физикалық меншікті және ядролық объектілерді қорғауға мыналар кіреді: өсімдіктер мен материалдарды физикалық қорғау, оның ішінде транзит кезінде, материалдарды бақылау және түгендеу, қауіпсіздікке төзімділік, тосқауыл және бақылау аймақтары, триггерлер. АҚШ-тың ядролық реттеу жөніндегі комиссиясы немесе NRC лицензиясы қауіпсіздіктің маңызды ұлттық ақпаратын және шектеулі деректерді қорғауды қамтамасыз ететін киберқауіпсіздік бағдарламасын құруы, енгізуі және қолдауы керек. NRC қауіпсіздік, қауіпсіздік және төтенше жағдайларға дайындық функцияларын қоса алғанда, компьютерлік және коммуникациялық жүйелерді қатаң қорғауды қажет етеді. Ядролық объектілерде персоналдың қауіпсіздігін қамтамасыз ету жөніндегі шаралар: арнайы ядролық материалдарға қол жеткізу құқығын айқындау критерийлері мен рәсімдерін, персоналдың қол жеткізуіне рұқсатты және қызметтік міндеттерді орындау үшін біліктілікті бағалауды қамтиды. OSHA стандарттарынан басқа, АҚШ Энергетика министрлігі жеке тұлғаларды ядролық материалдармен жұмыс істеуге байланысты қауіптерден қорғауға ерекше талаптар қояды. Оларға ішкі және сыртқы әсер ету стандарттары, жеке адамдар мен аудандардың мониторингі, кіруді бақылау бағдарламалары, орналастыру және таңбалау, жазбалар мен </w:t>
      </w:r>
      <w:proofErr w:type="gramStart"/>
      <w:r w:rsidRPr="00476A04">
        <w:t>есептер ,</w:t>
      </w:r>
      <w:proofErr w:type="gramEnd"/>
      <w:r w:rsidRPr="00476A04">
        <w:t xml:space="preserve"> радиоактивті ластануды бақылау және қауіпсіздік және төтенше жағдайлар кіреді. Табиғи газбен жұмыс істейтін қызметкерлер қауіпсіз болу үшін қауіпсіздік элементтерін білуі керек. Табиғи газ сенімді және қауіпсіз болып табылады, Әзірге ол дұрыс пайдаланылады. Сонымен қатар, тиісті жабдыққа тиісті түрде қызмет көрсету керек. Осы мамандандырудан бұрын білгеніміздей, табиғи газ жерден алынған кезде иіссіз болады. Есіңізде болсын, сақтық шарасы ретінде меркаптан деп аталатын зиянсыз, өткір одоризатор қосылады. Иісі соншалықты өткір, сіз тіпті аз мөлшерде иіс сезе аласыз. Шіріген жұмыртқаның иісі бар одоризаторды қосу арқылы адамдар кішкене ағып кетуді анықтай алады және мәселені шешу үшін шаралар қолдана алады. Табиғи газдың ағып кетуін қалай </w:t>
      </w:r>
      <w:r w:rsidRPr="00476A04">
        <w:lastRenderedPageBreak/>
        <w:t xml:space="preserve">түсінесіз? Сізге көмектесетін үш сезім бар: иіс, есту және көру. Табиғи газ өзінің табиғи күйінде иіссіз, бірақ қосылған иіс ағып кетуді көрсететін күшті күкірт иісіне ие. Көлемі мен қысымына байланысты табиғи газдың ағуы тыныш, шулы немесе дыбыс шығаруы мүмкін. Ағып кету көзден қан кетуіне әкелуі мүмкін. Ағып кету судағы көпіршіктерді, өсімдіктердің ыдырауын тудыруы мүмкін, әйтпесе тұрақты аймақ ағып кетуді де көрсетуі мүмкін. Жаңа талқыланған белгілер пайда болған кезде, қауіпсіз қашықтықты көзден алыстатыңыз. Электр ұшқыны газдың ағып кетуіне және жарылысқа әкелуі мүмкін болғандықтан, осы кеңестерге құлақ асуды ұмытпаңыз. Жауапты энергетикалық компанияға қоңырау шалыңыз немесе төтенше жағдайда 911. Электр қосқыштарын, құрылғыларын немесе жабдықтарын қоспаңыз. Машиналарды іске қоспаңыз. Ашық жалыннан немесе өрттің басқа көздерінен аулақ болыңыз. Энергетикалық компания немесе төтенше жағдайлар құтқарушылары бұл аймаққа оралу қауіпсіз екенін көрсеткенше алыс болыңыз. Сервистік жапқыш клапандар жүйенің бойында бірнеше жерде орналасқан және төтенше жағдайда қажет болған жағдайда газды өшіру үшін қолданылады. Қазу алдында 811 нөміріне қоңырау шалып, табиғи газдың ықтимал қауіпті жағдайларының алдын алыңыз. Әйтпесе, сіз жерленген газ құбырын жыртып алуыңыз мүмкін. Улы газбен уланудың алдын алу үшін газ аспаптарын қараңыз. Табиғи газ курсында білгеніміздей, PHMSA елдегі төтенше жағдайларға әрекет ету шараларын жобалау, салу, пайдалану, техникалық қызмет көрсету және жоспарлау кезінде қауіпсіздікті қамтамасыз етеді. Осыған сәйкес, компаниялар қоғамдық қауіпсіздікті қамтамасыз ету үшін құбырларды бақылау мен қызмет көрсетуге бағытталған IMP беру тұтастығын басқару жоспарын жасап, жүзеге асыруы керек. Құбырда жерленген құбыр бар екенін көрсету үшін құбыр маркерлері бірден қолданылады. Олар әдетте газ құбырларының жалпы орналасуы мен бағытын ұстанады. Олар тек құбыр арқылы тасымалданатын сияқты табиғи газды анықтау, сондай-ақ, сондай-ақ, құбыр операторының атауы қамтиды ғана </w:t>
      </w:r>
      <w:proofErr w:type="gramStart"/>
      <w:r w:rsidRPr="00476A04">
        <w:t>емес ,</w:t>
      </w:r>
      <w:proofErr w:type="gramEnd"/>
      <w:r w:rsidRPr="00476A04">
        <w:t xml:space="preserve"> төтенше байланыс нөмірі, және сіз нөмірін қазып бұрын қоңырау ауданы, немесе 811 ұлттық деңгейде. Федералды ережелер құбырларға жақын кейбір аудандарды HCA салдары жоғары аудандар ретінде белгілеуді талап етеді. HCA-бұл газ құбырының жанындағы аудан немесе ғимарат, 20-дан астам адам жиналады, жұмыс істейді немесе тұрады. Оларға мектептер, шіркеулер, көп пәтерлі үйлер және бизнес-мекемелер кіреді. Құбырлардағы үлкен апаттар сирек кездесетініне қарамастан, құбырлар көбінесе жер жұмыстары мен басқа да құрылыс жұмыстарының салдарынан бұзылады. Егер HCA жанындағы құбыр зақымдалған болса, құбыр жөнделгенге дейін және қайтару үшін қауіпсіз болғанға дейін учаске қауіпсіздік мақсатында эвакуацияланады. Осы құбыр маркерлеріне назар аударыңыз. Газ құбырына қатысты оқиғаларға қалай қауіпсіз жауап беру керектігін білу сіздің қауіпсіздігіңізді арттыруы мүмкін</w:t>
      </w:r>
      <w:bookmarkStart w:id="0" w:name="_GoBack"/>
      <w:bookmarkEnd w:id="0"/>
    </w:p>
    <w:sectPr w:rsidR="00476A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7D8"/>
    <w:rsid w:val="003E4DD8"/>
    <w:rsid w:val="00476A04"/>
    <w:rsid w:val="005A3DF7"/>
    <w:rsid w:val="00846B12"/>
    <w:rsid w:val="00C137D8"/>
    <w:rsid w:val="00E9537D"/>
    <w:rsid w:val="00ED3E69"/>
    <w:rsid w:val="00FB5B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AAF52"/>
  <w15:chartTrackingRefBased/>
  <w15:docId w15:val="{6C6F4749-757F-4087-8DF2-155299AE8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2792</Words>
  <Characters>15916</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2020-11-01T11:00:00Z</dcterms:created>
  <dcterms:modified xsi:type="dcterms:W3CDTF">2020-11-02T02:30:00Z</dcterms:modified>
</cp:coreProperties>
</file>